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589404" w14:textId="77777777" w:rsidR="00CF5DDA" w:rsidRDefault="00CF5DDA" w:rsidP="00196BCE">
      <w:r>
        <w:t>Subject line: Please speak up for bats on Monday 28 October</w:t>
      </w:r>
    </w:p>
    <w:p w14:paraId="209326D5" w14:textId="77777777" w:rsidR="00CF5DDA" w:rsidRDefault="00CF5DDA" w:rsidP="00196BCE"/>
    <w:p w14:paraId="20E296DC" w14:textId="763313FF" w:rsidR="00196BCE" w:rsidRDefault="00196BCE" w:rsidP="00196BCE">
      <w:r>
        <w:t xml:space="preserve">Dear </w:t>
      </w:r>
      <w:r w:rsidRPr="004621F5">
        <w:rPr>
          <w:highlight w:val="yellow"/>
        </w:rPr>
        <w:t>MP</w:t>
      </w:r>
    </w:p>
    <w:p w14:paraId="2FC230E4" w14:textId="77777777" w:rsidR="00196BCE" w:rsidRDefault="00196BCE" w:rsidP="00196BCE"/>
    <w:p w14:paraId="47DA72CB" w14:textId="6732B051" w:rsidR="00196BCE" w:rsidRDefault="00196BCE" w:rsidP="00196BCE">
      <w:r>
        <w:t xml:space="preserve">I am writing to </w:t>
      </w:r>
      <w:r w:rsidR="00CF5DDA">
        <w:t xml:space="preserve">ask </w:t>
      </w:r>
      <w:r>
        <w:t xml:space="preserve">you to attend the </w:t>
      </w:r>
      <w:r w:rsidR="00CF5DDA">
        <w:t xml:space="preserve">second </w:t>
      </w:r>
      <w:r>
        <w:t xml:space="preserve">reading </w:t>
      </w:r>
      <w:r w:rsidR="00CF5DDA">
        <w:t xml:space="preserve">of the Environment Bill on Monday </w:t>
      </w:r>
      <w:r>
        <w:t xml:space="preserve">and speak in support of a strong and effective bill that will </w:t>
      </w:r>
      <w:r w:rsidR="00CF5DDA">
        <w:t xml:space="preserve">protect bats and other important wildlife </w:t>
      </w:r>
      <w:r>
        <w:t>as we leave the European Union.</w:t>
      </w:r>
    </w:p>
    <w:p w14:paraId="2272B907" w14:textId="77777777" w:rsidR="00196BCE" w:rsidRPr="00196BCE" w:rsidRDefault="00196BCE" w:rsidP="00196BCE">
      <w:pPr>
        <w:rPr>
          <w:color w:val="538135" w:themeColor="accent6" w:themeShade="BF"/>
        </w:rPr>
      </w:pPr>
    </w:p>
    <w:p w14:paraId="26310EDF" w14:textId="7B7C360E" w:rsidR="00196BCE" w:rsidRPr="00196BCE" w:rsidRDefault="00196BCE" w:rsidP="00196BCE">
      <w:pPr>
        <w:rPr>
          <w:color w:val="000000" w:themeColor="text1"/>
        </w:rPr>
      </w:pPr>
      <w:r w:rsidRPr="00196BCE">
        <w:rPr>
          <w:color w:val="000000" w:themeColor="text1"/>
        </w:rPr>
        <w:t xml:space="preserve">Data collected by </w:t>
      </w:r>
      <w:r w:rsidR="00CF5DDA">
        <w:rPr>
          <w:color w:val="000000" w:themeColor="text1"/>
        </w:rPr>
        <w:t>the Bat Conservation Trust</w:t>
      </w:r>
      <w:r w:rsidRPr="00196BCE">
        <w:rPr>
          <w:color w:val="000000" w:themeColor="text1"/>
        </w:rPr>
        <w:t xml:space="preserve"> show</w:t>
      </w:r>
      <w:r w:rsidR="00CF5DDA">
        <w:rPr>
          <w:color w:val="000000" w:themeColor="text1"/>
        </w:rPr>
        <w:t>s</w:t>
      </w:r>
      <w:r w:rsidRPr="00196BCE">
        <w:rPr>
          <w:color w:val="000000" w:themeColor="text1"/>
        </w:rPr>
        <w:t xml:space="preserve"> that some of </w:t>
      </w:r>
      <w:r w:rsidR="00CF5DDA">
        <w:rPr>
          <w:color w:val="000000" w:themeColor="text1"/>
        </w:rPr>
        <w:t>the UK’s</w:t>
      </w:r>
      <w:r w:rsidR="00CF5DDA" w:rsidRPr="00196BCE">
        <w:rPr>
          <w:color w:val="000000" w:themeColor="text1"/>
        </w:rPr>
        <w:t xml:space="preserve"> </w:t>
      </w:r>
      <w:r w:rsidRPr="00196BCE">
        <w:rPr>
          <w:color w:val="000000" w:themeColor="text1"/>
        </w:rPr>
        <w:t>bat species are show</w:t>
      </w:r>
      <w:r w:rsidR="00CF5DDA">
        <w:rPr>
          <w:color w:val="000000" w:themeColor="text1"/>
        </w:rPr>
        <w:t>ing</w:t>
      </w:r>
      <w:r w:rsidRPr="00196BCE">
        <w:rPr>
          <w:color w:val="000000" w:themeColor="text1"/>
        </w:rPr>
        <w:t xml:space="preserve"> signs of recovery after </w:t>
      </w:r>
      <w:r w:rsidR="00CF5DDA">
        <w:rPr>
          <w:color w:val="000000" w:themeColor="text1"/>
        </w:rPr>
        <w:t>great</w:t>
      </w:r>
      <w:r w:rsidR="00CF5DDA" w:rsidRPr="00196BCE">
        <w:rPr>
          <w:color w:val="000000" w:themeColor="text1"/>
        </w:rPr>
        <w:t xml:space="preserve"> </w:t>
      </w:r>
      <w:r w:rsidRPr="00196BCE">
        <w:rPr>
          <w:color w:val="000000" w:themeColor="text1"/>
        </w:rPr>
        <w:t xml:space="preserve">historic declines. This </w:t>
      </w:r>
      <w:r w:rsidR="007969E3">
        <w:rPr>
          <w:color w:val="000000" w:themeColor="text1"/>
        </w:rPr>
        <w:t>suggests</w:t>
      </w:r>
      <w:r w:rsidR="00CF5DDA" w:rsidRPr="00196BCE">
        <w:rPr>
          <w:color w:val="000000" w:themeColor="text1"/>
        </w:rPr>
        <w:t xml:space="preserve"> </w:t>
      </w:r>
      <w:r w:rsidRPr="00196BCE">
        <w:rPr>
          <w:color w:val="000000" w:themeColor="text1"/>
        </w:rPr>
        <w:t xml:space="preserve">that </w:t>
      </w:r>
      <w:r w:rsidR="00CF5DDA">
        <w:rPr>
          <w:color w:val="000000" w:themeColor="text1"/>
        </w:rPr>
        <w:t>our</w:t>
      </w:r>
      <w:r w:rsidRPr="00196BCE">
        <w:rPr>
          <w:color w:val="000000" w:themeColor="text1"/>
        </w:rPr>
        <w:t xml:space="preserve"> current legislation </w:t>
      </w:r>
      <w:r w:rsidR="00CF5DDA">
        <w:rPr>
          <w:color w:val="000000" w:themeColor="text1"/>
        </w:rPr>
        <w:t xml:space="preserve">is </w:t>
      </w:r>
      <w:r w:rsidRPr="00196BCE">
        <w:rPr>
          <w:color w:val="000000" w:themeColor="text1"/>
        </w:rPr>
        <w:t xml:space="preserve">having a positive impact. </w:t>
      </w:r>
      <w:r w:rsidR="007969E3">
        <w:rPr>
          <w:color w:val="000000" w:themeColor="text1"/>
        </w:rPr>
        <w:t xml:space="preserve"> T</w:t>
      </w:r>
      <w:r w:rsidR="00CF5DDA">
        <w:rPr>
          <w:color w:val="000000" w:themeColor="text1"/>
        </w:rPr>
        <w:t>he government’s Environment Bill</w:t>
      </w:r>
      <w:r w:rsidRPr="00196BCE">
        <w:rPr>
          <w:color w:val="000000" w:themeColor="text1"/>
        </w:rPr>
        <w:t xml:space="preserve"> </w:t>
      </w:r>
      <w:r w:rsidR="00CF5DDA">
        <w:rPr>
          <w:color w:val="000000" w:themeColor="text1"/>
        </w:rPr>
        <w:t>has the potential to</w:t>
      </w:r>
      <w:r w:rsidRPr="00196BCE">
        <w:rPr>
          <w:color w:val="000000" w:themeColor="text1"/>
        </w:rPr>
        <w:t xml:space="preserve"> undo all </w:t>
      </w:r>
      <w:r w:rsidR="00CF5DDA">
        <w:rPr>
          <w:color w:val="000000" w:themeColor="text1"/>
        </w:rPr>
        <w:t>of our conservation efforts over</w:t>
      </w:r>
      <w:r w:rsidR="007969E3">
        <w:rPr>
          <w:color w:val="000000" w:themeColor="text1"/>
        </w:rPr>
        <w:t xml:space="preserve"> t</w:t>
      </w:r>
      <w:r w:rsidRPr="00196BCE">
        <w:rPr>
          <w:color w:val="000000" w:themeColor="text1"/>
        </w:rPr>
        <w:t>he last 20 years</w:t>
      </w:r>
      <w:r w:rsidR="00CF5DDA">
        <w:rPr>
          <w:color w:val="000000" w:themeColor="text1"/>
        </w:rPr>
        <w:t xml:space="preserve"> if it does not maintain current standards.</w:t>
      </w:r>
    </w:p>
    <w:p w14:paraId="431445DF" w14:textId="77777777" w:rsidR="00196BCE" w:rsidRPr="00CA3154" w:rsidRDefault="00196BCE" w:rsidP="00196BCE">
      <w:pPr>
        <w:rPr>
          <w:color w:val="538135" w:themeColor="accent6" w:themeShade="BF"/>
        </w:rPr>
      </w:pPr>
    </w:p>
    <w:p w14:paraId="7BC95313" w14:textId="081CEF88" w:rsidR="00196BCE" w:rsidRDefault="00ED2057" w:rsidP="00196BCE">
      <w:r>
        <w:t xml:space="preserve">The Bat Conservation Trust, which I am a supporter of, has identified three key areas where the Bill is currently not fit-for-purpose to adequately protect bats and other wildlife.  </w:t>
      </w:r>
    </w:p>
    <w:p w14:paraId="758502A6" w14:textId="77777777" w:rsidR="00196BCE" w:rsidRPr="00CA3154" w:rsidRDefault="00196BCE" w:rsidP="00196BCE">
      <w:pPr>
        <w:pStyle w:val="ListParagraph"/>
      </w:pPr>
    </w:p>
    <w:p w14:paraId="6FB59A68" w14:textId="3E045378" w:rsidR="00196BCE" w:rsidRDefault="00196BCE" w:rsidP="007969E3">
      <w:pPr>
        <w:pStyle w:val="ListParagraph"/>
        <w:numPr>
          <w:ilvl w:val="0"/>
          <w:numId w:val="9"/>
        </w:numPr>
      </w:pPr>
      <w:r>
        <w:t xml:space="preserve">The </w:t>
      </w:r>
      <w:r w:rsidR="00375384">
        <w:t>B</w:t>
      </w:r>
      <w:r>
        <w:t>ill identifie</w:t>
      </w:r>
      <w:r w:rsidR="00ED2057">
        <w:t>s</w:t>
      </w:r>
      <w:r>
        <w:t xml:space="preserve"> Nature Recovery Strategies as a mechanism to tackle the decline in wildlife. </w:t>
      </w:r>
      <w:r w:rsidR="00ED2057">
        <w:t xml:space="preserve">This is an improvement on current </w:t>
      </w:r>
      <w:r w:rsidR="00282E98">
        <w:t>approaches</w:t>
      </w:r>
      <w:r w:rsidR="00ED2057">
        <w:t xml:space="preserve">, and is crucial for bat conservation. However for this mechanism to be effective, these strategies must be deliverable and not just descriptive. They need to inform and be integrated into local authority strategic development plans in the same way housing and other developments are planned for. </w:t>
      </w:r>
    </w:p>
    <w:p w14:paraId="615C5BE5" w14:textId="77777777" w:rsidR="00196BCE" w:rsidRDefault="00196BCE" w:rsidP="00196BCE">
      <w:pPr>
        <w:pStyle w:val="ListParagraph"/>
      </w:pPr>
    </w:p>
    <w:p w14:paraId="2F3E4DE3" w14:textId="483F78E9" w:rsidR="00196BCE" w:rsidRDefault="00375384" w:rsidP="00035DC3">
      <w:pPr>
        <w:spacing w:after="160" w:line="259" w:lineRule="auto"/>
        <w:ind w:left="360"/>
      </w:pPr>
      <w:r>
        <w:t xml:space="preserve">2. </w:t>
      </w:r>
      <w:r w:rsidR="00196BCE">
        <w:t>Strong biodiversity duty that delivers for bat conservation</w:t>
      </w:r>
    </w:p>
    <w:p w14:paraId="572E7395" w14:textId="21C1F6A0" w:rsidR="007969E3" w:rsidRDefault="00196BCE" w:rsidP="00196BCE">
      <w:pPr>
        <w:pStyle w:val="ListParagraph"/>
      </w:pPr>
      <w:r>
        <w:t xml:space="preserve">The </w:t>
      </w:r>
      <w:r w:rsidR="00375384">
        <w:t xml:space="preserve">inclusion of the </w:t>
      </w:r>
      <w:r>
        <w:t xml:space="preserve">improved section 40 NERC duty on biodiversity to public bodies </w:t>
      </w:r>
      <w:r w:rsidR="00375384">
        <w:t xml:space="preserve">in the Bill </w:t>
      </w:r>
      <w:r>
        <w:t xml:space="preserve">will greatly help to restore, maintain and conserve bat populations. </w:t>
      </w:r>
    </w:p>
    <w:p w14:paraId="3D84C30E" w14:textId="77777777" w:rsidR="007969E3" w:rsidRDefault="007969E3" w:rsidP="00196BCE">
      <w:pPr>
        <w:pStyle w:val="ListParagraph"/>
      </w:pPr>
    </w:p>
    <w:p w14:paraId="7E51A37C" w14:textId="700871F7" w:rsidR="00196BCE" w:rsidRDefault="00196BCE" w:rsidP="00196BCE">
      <w:pPr>
        <w:pStyle w:val="ListParagraph"/>
      </w:pPr>
      <w:r>
        <w:t>However</w:t>
      </w:r>
      <w:r w:rsidR="007969E3">
        <w:t xml:space="preserve"> </w:t>
      </w:r>
      <w:r>
        <w:t xml:space="preserve">the current proposals for environmental principles </w:t>
      </w:r>
      <w:r w:rsidR="00375384">
        <w:t>are</w:t>
      </w:r>
      <w:r>
        <w:t xml:space="preserve"> weak and ineffective. The principles will only apply to Ministers of the Crown and they only have to have due regard for </w:t>
      </w:r>
      <w:r w:rsidR="00375384">
        <w:t>them</w:t>
      </w:r>
      <w:r>
        <w:t xml:space="preserve"> in their policies. </w:t>
      </w:r>
      <w:r w:rsidR="00EF4509">
        <w:t>T</w:t>
      </w:r>
      <w:r>
        <w:t>he</w:t>
      </w:r>
      <w:r w:rsidR="00375384">
        <w:t xml:space="preserve"> core environmental principles that have formed the basis of EU policy need to be enshrined into our own legislation and </w:t>
      </w:r>
      <w:r w:rsidR="00EF4509">
        <w:t>t</w:t>
      </w:r>
      <w:r w:rsidR="00375384">
        <w:t>hey</w:t>
      </w:r>
      <w:r w:rsidR="007969E3">
        <w:t xml:space="preserve"> </w:t>
      </w:r>
      <w:r>
        <w:t>should guide</w:t>
      </w:r>
      <w:r w:rsidR="00375384">
        <w:t xml:space="preserve"> all</w:t>
      </w:r>
      <w:r>
        <w:t xml:space="preserve"> Government </w:t>
      </w:r>
      <w:r w:rsidR="00375384">
        <w:t xml:space="preserve">policy </w:t>
      </w:r>
      <w:r>
        <w:t>and behaviour</w:t>
      </w:r>
      <w:r w:rsidR="00375384">
        <w:t>, and ap</w:t>
      </w:r>
      <w:r w:rsidR="00D35126">
        <w:t>ply to all public bodies.</w:t>
      </w:r>
      <w:r>
        <w:t xml:space="preserve"> Leaving the EU will mean removing the</w:t>
      </w:r>
      <w:r w:rsidR="00375384">
        <w:t>se</w:t>
      </w:r>
      <w:r>
        <w:t xml:space="preserve"> </w:t>
      </w:r>
      <w:r w:rsidR="00375384">
        <w:t xml:space="preserve">current </w:t>
      </w:r>
      <w:r>
        <w:t>environmental principles from those bodies and it will therefrom be a retrograde step so it is vital that there is non-regression when UK leaves the EU.</w:t>
      </w:r>
    </w:p>
    <w:p w14:paraId="34F965B8" w14:textId="5CC07C8F" w:rsidR="00196BCE" w:rsidRDefault="00196BCE" w:rsidP="00196BCE">
      <w:pPr>
        <w:pStyle w:val="ListParagraph"/>
      </w:pPr>
    </w:p>
    <w:p w14:paraId="5EC022C7" w14:textId="56CCE51F" w:rsidR="00196BCE" w:rsidRDefault="00375384" w:rsidP="00035DC3">
      <w:pPr>
        <w:spacing w:after="160" w:line="259" w:lineRule="auto"/>
        <w:ind w:left="360"/>
      </w:pPr>
      <w:r>
        <w:t>3.  If bats and other wildlife are to be properly protected for future generations, then an e</w:t>
      </w:r>
      <w:r w:rsidR="00196BCE">
        <w:t>ffective watchdog or regulator that is appropriately funded and staffed</w:t>
      </w:r>
      <w:r>
        <w:t xml:space="preserve"> is </w:t>
      </w:r>
      <w:r>
        <w:lastRenderedPageBreak/>
        <w:t>essential.  It is good to see that the Bill’s includes a proposal for an Offic</w:t>
      </w:r>
      <w:r w:rsidR="004621F5">
        <w:t xml:space="preserve">e for Environmental Protection </w:t>
      </w:r>
      <w:r>
        <w:t>but it has conc</w:t>
      </w:r>
      <w:r w:rsidR="0018342D">
        <w:t xml:space="preserve">erning limitations. </w:t>
      </w:r>
      <w:r w:rsidR="00196BCE">
        <w:t xml:space="preserve"> </w:t>
      </w:r>
    </w:p>
    <w:p w14:paraId="021FB9A9" w14:textId="77777777" w:rsidR="00196BCE" w:rsidRDefault="00196BCE" w:rsidP="00196BCE">
      <w:pPr>
        <w:pStyle w:val="ListParagraph"/>
      </w:pPr>
    </w:p>
    <w:p w14:paraId="162228FE" w14:textId="6A1AE954" w:rsidR="00196BCE" w:rsidRDefault="001161CD" w:rsidP="001161CD">
      <w:r>
        <w:t>I</w:t>
      </w:r>
      <w:r w:rsidR="00196BCE">
        <w:t>t is good to read the proposals for the Office for Environmental Protection, but I have the following observations to make:</w:t>
      </w:r>
    </w:p>
    <w:p w14:paraId="257636C6" w14:textId="77777777" w:rsidR="001161CD" w:rsidRDefault="001161CD" w:rsidP="001161CD">
      <w:bookmarkStart w:id="0" w:name="_GoBack"/>
      <w:bookmarkEnd w:id="0"/>
    </w:p>
    <w:p w14:paraId="378B4C47" w14:textId="77777777" w:rsidR="00196BCE" w:rsidRDefault="00196BCE" w:rsidP="00196BCE">
      <w:pPr>
        <w:pStyle w:val="ListParagraph"/>
        <w:numPr>
          <w:ilvl w:val="0"/>
          <w:numId w:val="7"/>
        </w:numPr>
        <w:spacing w:after="160" w:line="259" w:lineRule="auto"/>
      </w:pPr>
      <w:r>
        <w:t xml:space="preserve">There is no sense of urgency as to when the OEP will be in force. </w:t>
      </w:r>
    </w:p>
    <w:p w14:paraId="03DAE448" w14:textId="77777777" w:rsidR="00196BCE" w:rsidRDefault="00196BCE" w:rsidP="00196BCE">
      <w:pPr>
        <w:pStyle w:val="ListParagraph"/>
        <w:numPr>
          <w:ilvl w:val="0"/>
          <w:numId w:val="7"/>
        </w:numPr>
        <w:spacing w:after="160" w:line="259" w:lineRule="auto"/>
      </w:pPr>
      <w:r>
        <w:t xml:space="preserve">Ministers of the Crown appear to be exempt from co-operation with the OEP investigations – the OEP should be able to investigate the Crown where necessary. </w:t>
      </w:r>
    </w:p>
    <w:p w14:paraId="7F745826" w14:textId="77777777" w:rsidR="00196BCE" w:rsidRDefault="00196BCE" w:rsidP="00196BCE">
      <w:pPr>
        <w:pStyle w:val="ListParagraph"/>
        <w:numPr>
          <w:ilvl w:val="0"/>
          <w:numId w:val="7"/>
        </w:numPr>
        <w:spacing w:after="160" w:line="259" w:lineRule="auto"/>
      </w:pPr>
      <w:r>
        <w:t xml:space="preserve">The Government response to reports from OEP on Environmental Improvement Plans (12 months) is too long and should be no longer than 4 months. </w:t>
      </w:r>
    </w:p>
    <w:p w14:paraId="2D669A46" w14:textId="179BDFD2" w:rsidR="00196BCE" w:rsidRDefault="00196BCE" w:rsidP="00196BCE">
      <w:pPr>
        <w:pStyle w:val="ListParagraph"/>
        <w:numPr>
          <w:ilvl w:val="0"/>
          <w:numId w:val="7"/>
        </w:numPr>
        <w:spacing w:after="160" w:line="259" w:lineRule="auto"/>
      </w:pPr>
      <w:r>
        <w:t>Lastly, the definition of environmental law is narrow and ex</w:t>
      </w:r>
      <w:r w:rsidR="002541F1">
        <w:t>cludes other areas e</w:t>
      </w:r>
      <w:r>
        <w:t>sp</w:t>
      </w:r>
      <w:r w:rsidR="005D46AD">
        <w:t>ecially</w:t>
      </w:r>
      <w:r>
        <w:t xml:space="preserve"> land use planning that indirectly impacts on the environment.</w:t>
      </w:r>
    </w:p>
    <w:p w14:paraId="32B18547" w14:textId="3CF2C4B7" w:rsidR="00964A24" w:rsidRDefault="00196BCE" w:rsidP="0018342D">
      <w:pPr>
        <w:ind w:left="360"/>
      </w:pPr>
      <w:r w:rsidRPr="003936FA">
        <w:t xml:space="preserve">I would be grateful if you could </w:t>
      </w:r>
      <w:r w:rsidR="0018342D">
        <w:t xml:space="preserve">highlight </w:t>
      </w:r>
      <w:r>
        <w:t>these points in the debate on Monday</w:t>
      </w:r>
      <w:r w:rsidR="00EF4509">
        <w:t>, and</w:t>
      </w:r>
      <w:r>
        <w:t xml:space="preserve"> support future amendments to the Environment Bill</w:t>
      </w:r>
      <w:r w:rsidR="0018342D">
        <w:t xml:space="preserve"> that will make it fit for purpose to protect bats and other wildlife in our local community for generations to come. </w:t>
      </w:r>
      <w:r>
        <w:t xml:space="preserve"> I appreciate your taking the time to read this request and look forward to hearing </w:t>
      </w:r>
      <w:r w:rsidR="0018342D">
        <w:t xml:space="preserve">your thoughts. </w:t>
      </w:r>
    </w:p>
    <w:p w14:paraId="0F7553B2" w14:textId="2318947B" w:rsidR="0018342D" w:rsidRDefault="0018342D" w:rsidP="0018342D">
      <w:pPr>
        <w:ind w:left="360"/>
      </w:pPr>
    </w:p>
    <w:p w14:paraId="0104EABC" w14:textId="26CFF491" w:rsidR="0018342D" w:rsidRDefault="0018342D" w:rsidP="0018342D">
      <w:pPr>
        <w:ind w:left="360"/>
      </w:pPr>
      <w:r>
        <w:t>Yours sincerely</w:t>
      </w:r>
    </w:p>
    <w:p w14:paraId="12E6190C" w14:textId="205BA7F2" w:rsidR="0018342D" w:rsidRDefault="0018342D" w:rsidP="0018342D">
      <w:pPr>
        <w:ind w:left="360"/>
      </w:pPr>
    </w:p>
    <w:p w14:paraId="7746A66F" w14:textId="20D24DED" w:rsidR="0018342D" w:rsidRPr="004621F5" w:rsidRDefault="0018342D" w:rsidP="0018342D">
      <w:pPr>
        <w:ind w:left="360"/>
        <w:rPr>
          <w:highlight w:val="yellow"/>
        </w:rPr>
      </w:pPr>
      <w:r w:rsidRPr="004621F5">
        <w:rPr>
          <w:highlight w:val="yellow"/>
        </w:rPr>
        <w:t>Name</w:t>
      </w:r>
    </w:p>
    <w:p w14:paraId="3F0438B4" w14:textId="41BE93EF" w:rsidR="0018342D" w:rsidRDefault="0018342D" w:rsidP="00035DC3">
      <w:pPr>
        <w:ind w:left="360"/>
      </w:pPr>
      <w:r w:rsidRPr="004621F5">
        <w:rPr>
          <w:highlight w:val="yellow"/>
        </w:rPr>
        <w:t>Full address including postcode</w:t>
      </w:r>
    </w:p>
    <w:sectPr w:rsidR="0018342D">
      <w:pgSz w:w="12240" w:h="15840"/>
      <w:pgMar w:top="1440" w:right="1440" w:bottom="1440" w:left="144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8458355" w16cid:durableId="215D7967"/>
  <w16cid:commentId w16cid:paraId="63A2589C" w16cid:durableId="215D78A0"/>
  <w16cid:commentId w16cid:paraId="09367B57" w16cid:durableId="215D7920"/>
  <w16cid:commentId w16cid:paraId="1AB8B021" w16cid:durableId="215D79B5"/>
  <w16cid:commentId w16cid:paraId="45D1EAB6" w16cid:durableId="215D7A07"/>
  <w16cid:commentId w16cid:paraId="2FCD6AC6" w16cid:durableId="215D7A4E"/>
  <w16cid:commentId w16cid:paraId="263D5AC2" w16cid:durableId="215D7E9C"/>
  <w16cid:commentId w16cid:paraId="0932C05A" w16cid:durableId="215D7E77"/>
  <w16cid:commentId w16cid:paraId="7AEAB2F9" w16cid:durableId="215D7E81"/>
  <w16cid:commentId w16cid:paraId="3A4EAB57" w16cid:durableId="215D7EF1"/>
  <w16cid:commentId w16cid:paraId="14E0DF54" w16cid:durableId="215D7F37"/>
  <w16cid:commentId w16cid:paraId="6ADD79CB" w16cid:durableId="215D7FC8"/>
  <w16cid:commentId w16cid:paraId="662E4205" w16cid:durableId="215D78A1"/>
  <w16cid:commentId w16cid:paraId="17A7A27E" w16cid:durableId="215D78A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dobe Caslon Pro">
    <w:altName w:val="Georgia"/>
    <w:panose1 w:val="00000000000000000000"/>
    <w:charset w:val="00"/>
    <w:family w:val="roman"/>
    <w:notTrueType/>
    <w:pitch w:val="variable"/>
    <w:sig w:usb0="800000AF" w:usb1="5000205B" w:usb2="00000000" w:usb3="00000000" w:csb0="0000009B"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E1209D"/>
    <w:multiLevelType w:val="hybridMultilevel"/>
    <w:tmpl w:val="AF2A7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362CC7"/>
    <w:multiLevelType w:val="hybridMultilevel"/>
    <w:tmpl w:val="07464FA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15172AF"/>
    <w:multiLevelType w:val="hybridMultilevel"/>
    <w:tmpl w:val="D5B069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289165C"/>
    <w:multiLevelType w:val="hybridMultilevel"/>
    <w:tmpl w:val="CBF86E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086234D"/>
    <w:multiLevelType w:val="hybridMultilevel"/>
    <w:tmpl w:val="F4260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4AF27B8"/>
    <w:multiLevelType w:val="hybridMultilevel"/>
    <w:tmpl w:val="1FBCC46C"/>
    <w:lvl w:ilvl="0" w:tplc="48B83240">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45FD4BFD"/>
    <w:multiLevelType w:val="hybridMultilevel"/>
    <w:tmpl w:val="E722B4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9267CB"/>
    <w:multiLevelType w:val="hybridMultilevel"/>
    <w:tmpl w:val="57FA6D4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6B2E2289"/>
    <w:multiLevelType w:val="hybridMultilevel"/>
    <w:tmpl w:val="1898F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4"/>
  </w:num>
  <w:num w:numId="4">
    <w:abstractNumId w:val="3"/>
  </w:num>
  <w:num w:numId="5">
    <w:abstractNumId w:val="7"/>
  </w:num>
  <w:num w:numId="6">
    <w:abstractNumId w:val="1"/>
  </w:num>
  <w:num w:numId="7">
    <w:abstractNumId w:val="8"/>
  </w:num>
  <w:num w:numId="8">
    <w:abstractNumId w:val="5"/>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7484"/>
    <w:rsid w:val="00035DC3"/>
    <w:rsid w:val="001161CD"/>
    <w:rsid w:val="0018342D"/>
    <w:rsid w:val="00196BCE"/>
    <w:rsid w:val="001E256A"/>
    <w:rsid w:val="002541F1"/>
    <w:rsid w:val="00282E98"/>
    <w:rsid w:val="00375384"/>
    <w:rsid w:val="003A14B4"/>
    <w:rsid w:val="004621F5"/>
    <w:rsid w:val="00467484"/>
    <w:rsid w:val="005D46AD"/>
    <w:rsid w:val="007969E3"/>
    <w:rsid w:val="00964A24"/>
    <w:rsid w:val="00CF5DDA"/>
    <w:rsid w:val="00D35126"/>
    <w:rsid w:val="00ED2057"/>
    <w:rsid w:val="00EF45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8F277D"/>
  <w15:chartTrackingRefBased/>
  <w15:docId w15:val="{C13F6FD2-1CC1-4AB8-B3DF-8120CFCED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6BCE"/>
    <w:pPr>
      <w:spacing w:after="0" w:line="264" w:lineRule="auto"/>
    </w:pPr>
    <w:rPr>
      <w:rFonts w:ascii="Adobe Caslon Pro" w:hAnsi="Adobe Caslon Pro"/>
      <w:color w:val="3B3838" w:themeColor="background2" w:themeShade="40"/>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7484"/>
    <w:pPr>
      <w:ind w:left="720"/>
      <w:contextualSpacing/>
    </w:pPr>
  </w:style>
  <w:style w:type="character" w:styleId="CommentReference">
    <w:name w:val="annotation reference"/>
    <w:basedOn w:val="DefaultParagraphFont"/>
    <w:uiPriority w:val="99"/>
    <w:semiHidden/>
    <w:unhideWhenUsed/>
    <w:rsid w:val="00196BCE"/>
    <w:rPr>
      <w:sz w:val="16"/>
      <w:szCs w:val="16"/>
    </w:rPr>
  </w:style>
  <w:style w:type="paragraph" w:styleId="CommentText">
    <w:name w:val="annotation text"/>
    <w:basedOn w:val="Normal"/>
    <w:link w:val="CommentTextChar"/>
    <w:uiPriority w:val="99"/>
    <w:semiHidden/>
    <w:unhideWhenUsed/>
    <w:rsid w:val="00196BCE"/>
    <w:pPr>
      <w:spacing w:line="240" w:lineRule="auto"/>
    </w:pPr>
    <w:rPr>
      <w:sz w:val="20"/>
      <w:szCs w:val="20"/>
    </w:rPr>
  </w:style>
  <w:style w:type="character" w:customStyle="1" w:styleId="CommentTextChar">
    <w:name w:val="Comment Text Char"/>
    <w:basedOn w:val="DefaultParagraphFont"/>
    <w:link w:val="CommentText"/>
    <w:uiPriority w:val="99"/>
    <w:semiHidden/>
    <w:rsid w:val="00196BCE"/>
    <w:rPr>
      <w:rFonts w:ascii="Adobe Caslon Pro" w:hAnsi="Adobe Caslon Pro"/>
      <w:color w:val="3B3838" w:themeColor="background2" w:themeShade="40"/>
      <w:sz w:val="20"/>
      <w:szCs w:val="20"/>
      <w:lang w:val="en-GB"/>
    </w:rPr>
  </w:style>
  <w:style w:type="paragraph" w:styleId="BalloonText">
    <w:name w:val="Balloon Text"/>
    <w:basedOn w:val="Normal"/>
    <w:link w:val="BalloonTextChar"/>
    <w:uiPriority w:val="99"/>
    <w:semiHidden/>
    <w:unhideWhenUsed/>
    <w:rsid w:val="00196BC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6BCE"/>
    <w:rPr>
      <w:rFonts w:ascii="Segoe UI" w:hAnsi="Segoe UI" w:cs="Segoe UI"/>
      <w:color w:val="3B3838" w:themeColor="background2" w:themeShade="40"/>
      <w:sz w:val="18"/>
      <w:szCs w:val="18"/>
      <w:lang w:val="en-GB"/>
    </w:rPr>
  </w:style>
  <w:style w:type="paragraph" w:styleId="CommentSubject">
    <w:name w:val="annotation subject"/>
    <w:basedOn w:val="CommentText"/>
    <w:next w:val="CommentText"/>
    <w:link w:val="CommentSubjectChar"/>
    <w:uiPriority w:val="99"/>
    <w:semiHidden/>
    <w:unhideWhenUsed/>
    <w:rsid w:val="00CF5DDA"/>
    <w:rPr>
      <w:b/>
      <w:bCs/>
    </w:rPr>
  </w:style>
  <w:style w:type="character" w:customStyle="1" w:styleId="CommentSubjectChar">
    <w:name w:val="Comment Subject Char"/>
    <w:basedOn w:val="CommentTextChar"/>
    <w:link w:val="CommentSubject"/>
    <w:uiPriority w:val="99"/>
    <w:semiHidden/>
    <w:rsid w:val="00CF5DDA"/>
    <w:rPr>
      <w:rFonts w:ascii="Adobe Caslon Pro" w:hAnsi="Adobe Caslon Pro"/>
      <w:b/>
      <w:bCs/>
      <w:color w:val="3B3838" w:themeColor="background2" w:themeShade="40"/>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10" Type="http://schemas.microsoft.com/office/2016/09/relationships/commentsIds" Target="commentsId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524</Words>
  <Characters>2990</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Bat Conservation Trust</Company>
  <LinksUpToDate>false</LinksUpToDate>
  <CharactersWithSpaces>3507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Nunez-Mino</dc:creator>
  <cp:keywords/>
  <dc:description/>
  <cp:lastModifiedBy>Joe Nunez-Mino</cp:lastModifiedBy>
  <cp:revision>2</cp:revision>
  <dcterms:created xsi:type="dcterms:W3CDTF">2019-10-25T15:43:00Z</dcterms:created>
  <dcterms:modified xsi:type="dcterms:W3CDTF">2019-10-25T15:43:00Z</dcterms:modified>
</cp:coreProperties>
</file>